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E0" w:rsidRDefault="006E5F8B" w:rsidP="006E5F8B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41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Ограничения в работе с несовершеннолетними для лиц, </w:t>
      </w:r>
    </w:p>
    <w:p w:rsidR="006E5F8B" w:rsidRPr="00E411E0" w:rsidRDefault="006E5F8B" w:rsidP="006E5F8B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41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имеющих судимость</w:t>
      </w:r>
    </w:p>
    <w:p w:rsidR="006E5F8B" w:rsidRPr="00E411E0" w:rsidRDefault="006E5F8B" w:rsidP="006E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F8B" w:rsidRPr="00E411E0" w:rsidRDefault="006E5F8B" w:rsidP="006E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11E0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Трудовым кодексом Российской Федерации регламентирована трудовая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6E5F8B" w:rsidRPr="00E411E0" w:rsidRDefault="006E5F8B" w:rsidP="006E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11E0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части 1 статьи 351.1 ТК РФ к осуществлению такой деятельности не допускаются лица, имеющие или имевшие судимость, а равно и подвергавшиеся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общественной безопасности.</w:t>
      </w:r>
    </w:p>
    <w:p w:rsidR="006E5F8B" w:rsidRPr="00E411E0" w:rsidRDefault="006E5F8B" w:rsidP="006E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11E0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Работодатель обязан не допускать работника к труду или отстранить от труда в указанных сферах при получении от правоохранительных органов сведений о том, что он подвергается уголовному преследованию или был привлечен к уголовной ответственности за совершение преступления. Работодатель не допускает к работе или отстраняет от работы работника на весь период производства по уголовному делу до его прекращения либо до вступления в силу приговора суда.</w:t>
      </w:r>
    </w:p>
    <w:p w:rsidR="006E5F8B" w:rsidRPr="00E411E0" w:rsidRDefault="006E5F8B" w:rsidP="006E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11E0">
        <w:rPr>
          <w:rFonts w:ascii="Times New Roman" w:eastAsia="Times New Roman" w:hAnsi="Times New Roman" w:cs="Times New Roman"/>
          <w:color w:val="333333"/>
          <w:sz w:val="28"/>
          <w:szCs w:val="28"/>
        </w:rPr>
        <w:t>При трудоустройстве на работу, связанную с несовершеннолетними, работник должен предъявить справку об отсутствии судимости и факта уголовного преследования.</w:t>
      </w:r>
    </w:p>
    <w:p w:rsidR="006E5F8B" w:rsidRPr="00E411E0" w:rsidRDefault="006E5F8B" w:rsidP="006E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11E0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имевшие судимость за совершение преступлений небольшой и средней тяжести, могут быть допущены к трудовой деятельности в сфере образования, воспитания, развития несовершеннолетних при наличии решения комиссии по делам несовершеннолетних и защите их прав о допуске их к трудовой деятельности.</w:t>
      </w:r>
    </w:p>
    <w:p w:rsidR="006E5F8B" w:rsidRPr="00E411E0" w:rsidRDefault="006E5F8B" w:rsidP="006E5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11E0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приема на работу работника, не предъявившего справку об отсутствии судимости, работодатель может быть привлечен к административной ответственности по части 1 статьи 5.27 Кодекса Российской Федерации об административных правонарушениях с назначением наказания в виде предупреждения или административного штрафа на должностных лиц и лиц, осуществляющих предпринимательскую деятельность без образования юридического лица, в размере от 1 тыс. до 5 тыс. рублей, на юридических лиц - от 30 до 50 тыс. рублей.</w:t>
      </w:r>
    </w:p>
    <w:p w:rsidR="006E5F8B" w:rsidRPr="00E411E0" w:rsidRDefault="006E5F8B" w:rsidP="006E5F8B">
      <w:pPr>
        <w:rPr>
          <w:rFonts w:ascii="Times New Roman" w:hAnsi="Times New Roman" w:cs="Times New Roman"/>
          <w:sz w:val="28"/>
          <w:szCs w:val="28"/>
        </w:rPr>
      </w:pPr>
    </w:p>
    <w:p w:rsidR="00E411E0" w:rsidRDefault="00996DF1" w:rsidP="009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E0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E411E0">
        <w:rPr>
          <w:rFonts w:ascii="Times New Roman" w:hAnsi="Times New Roman" w:cs="Times New Roman"/>
          <w:sz w:val="28"/>
          <w:szCs w:val="28"/>
        </w:rPr>
        <w:t xml:space="preserve">Слободского </w:t>
      </w:r>
    </w:p>
    <w:p w:rsidR="00C03FDB" w:rsidRPr="00E411E0" w:rsidRDefault="00E411E0" w:rsidP="00E41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996DF1" w:rsidRPr="00E411E0">
        <w:rPr>
          <w:rFonts w:ascii="Times New Roman" w:hAnsi="Times New Roman" w:cs="Times New Roman"/>
          <w:sz w:val="28"/>
          <w:szCs w:val="28"/>
        </w:rPr>
        <w:t>прокурора</w:t>
      </w:r>
      <w:r w:rsidR="00996DF1" w:rsidRPr="00E411E0">
        <w:rPr>
          <w:rFonts w:ascii="Times New Roman" w:hAnsi="Times New Roman" w:cs="Times New Roman"/>
          <w:sz w:val="28"/>
          <w:szCs w:val="28"/>
        </w:rPr>
        <w:tab/>
      </w:r>
      <w:r w:rsidR="00996DF1" w:rsidRPr="00E411E0">
        <w:rPr>
          <w:rFonts w:ascii="Times New Roman" w:hAnsi="Times New Roman" w:cs="Times New Roman"/>
          <w:sz w:val="28"/>
          <w:szCs w:val="28"/>
        </w:rPr>
        <w:tab/>
      </w:r>
      <w:r w:rsidR="00996DF1" w:rsidRPr="00E411E0">
        <w:rPr>
          <w:rFonts w:ascii="Times New Roman" w:hAnsi="Times New Roman" w:cs="Times New Roman"/>
          <w:sz w:val="28"/>
          <w:szCs w:val="28"/>
        </w:rPr>
        <w:tab/>
      </w:r>
      <w:r w:rsidR="00996DF1" w:rsidRPr="00E411E0">
        <w:rPr>
          <w:rFonts w:ascii="Times New Roman" w:hAnsi="Times New Roman" w:cs="Times New Roman"/>
          <w:sz w:val="28"/>
          <w:szCs w:val="28"/>
        </w:rPr>
        <w:tab/>
      </w:r>
      <w:r w:rsidR="00996DF1" w:rsidRPr="00E411E0">
        <w:rPr>
          <w:rFonts w:ascii="Times New Roman" w:hAnsi="Times New Roman" w:cs="Times New Roman"/>
          <w:sz w:val="28"/>
          <w:szCs w:val="28"/>
        </w:rPr>
        <w:tab/>
      </w:r>
      <w:r w:rsidR="00996DF1" w:rsidRPr="00E411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 А. Русских</w:t>
      </w:r>
      <w:bookmarkStart w:id="0" w:name="_GoBack"/>
      <w:bookmarkEnd w:id="0"/>
    </w:p>
    <w:sectPr w:rsidR="00C03FDB" w:rsidRPr="00E4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33"/>
    <w:rsid w:val="006E5F8B"/>
    <w:rsid w:val="009803B9"/>
    <w:rsid w:val="00996DF1"/>
    <w:rsid w:val="00C03FDB"/>
    <w:rsid w:val="00D14F33"/>
    <w:rsid w:val="00E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868E"/>
  <w15:chartTrackingRefBased/>
  <w15:docId w15:val="{B72C929F-5347-46D7-A695-91AB3AE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8B"/>
    <w:rPr>
      <w:rFonts w:eastAsiaTheme="minorEastAsia" w:cs="Mangal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Волков Антон Александрович</cp:lastModifiedBy>
  <cp:revision>4</cp:revision>
  <dcterms:created xsi:type="dcterms:W3CDTF">2022-06-20T12:19:00Z</dcterms:created>
  <dcterms:modified xsi:type="dcterms:W3CDTF">2023-03-15T15:15:00Z</dcterms:modified>
</cp:coreProperties>
</file>