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B5489" w14:textId="77777777" w:rsidR="00D107B6" w:rsidRPr="00220383" w:rsidRDefault="00D107B6" w:rsidP="00220383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203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Дополнен список товаров для детей-инвалидов, которые можно приобрести за счет средств материнского капитала</w:t>
      </w:r>
    </w:p>
    <w:p w14:paraId="0E522FCF" w14:textId="77777777" w:rsidR="00220383" w:rsidRPr="00220383" w:rsidRDefault="00220383" w:rsidP="00D107B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7B1FA4" w14:textId="418E61FE" w:rsidR="00D107B6" w:rsidRPr="00220383" w:rsidRDefault="00D107B6" w:rsidP="00220383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2203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распоряжения Правительства Российской Федерации от 23.12.2021 № 3778-р расширен перечень товаров для социальной адаптации и интеграции в общество детей-инвалидов.</w:t>
      </w:r>
    </w:p>
    <w:p w14:paraId="3F79D4AF" w14:textId="77777777" w:rsidR="00D107B6" w:rsidRPr="00220383" w:rsidRDefault="00D107B6" w:rsidP="00220383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220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новых позиций - развивающие и обучающие технические средства реабилитации для детей с нарушением слуха и зрения. Это </w:t>
      </w:r>
      <w:proofErr w:type="spellStart"/>
      <w:r w:rsidRPr="0022038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брайлевские</w:t>
      </w:r>
      <w:proofErr w:type="spellEnd"/>
      <w:r w:rsidRPr="00220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картинки и колодки, тактильные книги и дорожки, наушники с усилением звука и усилители звука для наушников, портативный компьютер с вводом/выводом шрифтом Брайля и синтезатором речи. В перечень также добавлены трех- и четырехколесные велосипеды с ручным приводом, велотренажеры, </w:t>
      </w:r>
      <w:proofErr w:type="spellStart"/>
      <w:r w:rsidRPr="0022038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электроприставка</w:t>
      </w:r>
      <w:proofErr w:type="spellEnd"/>
      <w:r w:rsidRPr="00220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инвалидной коляски, инсулиновая помпа, парта с меняющимся углом наклона столешницы.</w:t>
      </w:r>
    </w:p>
    <w:p w14:paraId="3FE10BF3" w14:textId="77777777" w:rsidR="00D107B6" w:rsidRPr="00220383" w:rsidRDefault="00D107B6" w:rsidP="00220383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2203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покупку таких товаров можно компенсировать за счет средств материнского капитала. Для этого нужно подать заявление в ПФР (напрямую в территориальное отделение фонда или через МФЦ).</w:t>
      </w:r>
    </w:p>
    <w:p w14:paraId="1F0DA846" w14:textId="77777777" w:rsidR="00592430" w:rsidRDefault="00220383" w:rsidP="0059243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169CC">
        <w:rPr>
          <w:rFonts w:ascii="Times New Roman" w:hAnsi="Times New Roman" w:cs="Times New Roman"/>
          <w:sz w:val="28"/>
          <w:szCs w:val="28"/>
          <w:lang w:eastAsia="ru-RU"/>
        </w:rPr>
        <w:t xml:space="preserve">Старший помощник </w:t>
      </w:r>
      <w:r w:rsidR="00592430">
        <w:rPr>
          <w:rFonts w:ascii="Times New Roman" w:hAnsi="Times New Roman" w:cs="Times New Roman"/>
          <w:sz w:val="28"/>
          <w:szCs w:val="28"/>
          <w:lang w:eastAsia="ru-RU"/>
        </w:rPr>
        <w:t xml:space="preserve">Слободского </w:t>
      </w:r>
    </w:p>
    <w:p w14:paraId="0A249642" w14:textId="1F9E8BF4" w:rsidR="00220383" w:rsidRPr="008169CC" w:rsidRDefault="00592430" w:rsidP="0059243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межрайонного </w:t>
      </w:r>
      <w:r w:rsidR="00220383" w:rsidRPr="008169CC">
        <w:rPr>
          <w:rFonts w:ascii="Times New Roman" w:hAnsi="Times New Roman" w:cs="Times New Roman"/>
          <w:sz w:val="28"/>
          <w:szCs w:val="28"/>
          <w:lang w:eastAsia="ru-RU"/>
        </w:rPr>
        <w:t xml:space="preserve">прокурора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Р. А. Захаров</w:t>
      </w:r>
    </w:p>
    <w:p w14:paraId="3BFF3A0D" w14:textId="77777777" w:rsidR="00626DCC" w:rsidRDefault="00626DCC"/>
    <w:sectPr w:rsidR="00626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DCC"/>
    <w:rsid w:val="00220383"/>
    <w:rsid w:val="00592430"/>
    <w:rsid w:val="00626DCC"/>
    <w:rsid w:val="00D1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4BA5D"/>
  <w15:chartTrackingRefBased/>
  <w15:docId w15:val="{E8CE92FB-9F78-4026-89D5-8F56475A2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D107B6"/>
  </w:style>
  <w:style w:type="character" w:customStyle="1" w:styleId="feeds-pagenavigationtooltip">
    <w:name w:val="feeds-page__navigation_tooltip"/>
    <w:basedOn w:val="a0"/>
    <w:rsid w:val="00D107B6"/>
  </w:style>
  <w:style w:type="paragraph" w:styleId="a3">
    <w:name w:val="Normal (Web)"/>
    <w:basedOn w:val="a"/>
    <w:uiPriority w:val="99"/>
    <w:semiHidden/>
    <w:unhideWhenUsed/>
    <w:rsid w:val="00D10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203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4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015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012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20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5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3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Волков Антон Александрович</cp:lastModifiedBy>
  <cp:revision>4</cp:revision>
  <dcterms:created xsi:type="dcterms:W3CDTF">2022-02-05T13:36:00Z</dcterms:created>
  <dcterms:modified xsi:type="dcterms:W3CDTF">2023-03-15T15:19:00Z</dcterms:modified>
</cp:coreProperties>
</file>