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8E6" w:rsidRDefault="00AA16AF" w:rsidP="0077765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Обязанность работодателя по заключению трудового договора</w:t>
      </w:r>
    </w:p>
    <w:p w:rsidR="006372DA" w:rsidRDefault="00D7108D" w:rsidP="00E87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2021 году городской прокуратурой неоднократно выявлялись факты не заключения письменного </w:t>
      </w:r>
      <w:r w:rsidR="002F3BDC">
        <w:rPr>
          <w:rFonts w:ascii="Times New Roman" w:hAnsi="Times New Roman" w:cs="Times New Roman"/>
          <w:sz w:val="28"/>
        </w:rPr>
        <w:t>трудового договора с работник</w:t>
      </w:r>
      <w:r w:rsidR="00807D7C">
        <w:rPr>
          <w:rFonts w:ascii="Times New Roman" w:hAnsi="Times New Roman" w:cs="Times New Roman"/>
          <w:sz w:val="28"/>
        </w:rPr>
        <w:t>ами</w:t>
      </w:r>
      <w:r w:rsidR="008A363B">
        <w:rPr>
          <w:rFonts w:ascii="Times New Roman" w:hAnsi="Times New Roman" w:cs="Times New Roman"/>
          <w:sz w:val="28"/>
        </w:rPr>
        <w:t>.</w:t>
      </w:r>
      <w:r w:rsidR="00757CA7">
        <w:rPr>
          <w:rFonts w:ascii="Times New Roman" w:hAnsi="Times New Roman" w:cs="Times New Roman"/>
          <w:sz w:val="28"/>
        </w:rPr>
        <w:t xml:space="preserve"> </w:t>
      </w:r>
    </w:p>
    <w:p w:rsidR="00E87397" w:rsidRPr="00E87397" w:rsidRDefault="008A363B" w:rsidP="00E87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Разъясняю, что в соответствии с ч. 2 ст. 22 </w:t>
      </w:r>
      <w:r w:rsidRPr="00E87397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рудового кодекса</w:t>
      </w:r>
      <w:r w:rsidRPr="00E87397">
        <w:rPr>
          <w:rFonts w:ascii="Times New Roman" w:hAnsi="Times New Roman" w:cs="Times New Roman"/>
          <w:sz w:val="28"/>
        </w:rPr>
        <w:t xml:space="preserve"> РФ </w:t>
      </w:r>
      <w:r>
        <w:rPr>
          <w:rFonts w:ascii="Times New Roman" w:hAnsi="Times New Roman" w:cs="Times New Roman"/>
          <w:sz w:val="28"/>
        </w:rPr>
        <w:t>р</w:t>
      </w:r>
      <w:r w:rsidR="00E87397">
        <w:rPr>
          <w:rFonts w:ascii="Times New Roman" w:hAnsi="Times New Roman" w:cs="Times New Roman"/>
          <w:sz w:val="28"/>
        </w:rPr>
        <w:t>аботодатель</w:t>
      </w:r>
      <w:r w:rsidR="00E87397" w:rsidRPr="00E87397">
        <w:rPr>
          <w:rFonts w:ascii="Times New Roman" w:hAnsi="Times New Roman" w:cs="Times New Roman"/>
          <w:sz w:val="28"/>
        </w:rPr>
        <w:t xml:space="preserve"> в соответствии обязан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договоров.</w:t>
      </w:r>
    </w:p>
    <w:p w:rsidR="00E87397" w:rsidRPr="00E87397" w:rsidRDefault="00E87397" w:rsidP="00E87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7397">
        <w:rPr>
          <w:rFonts w:ascii="Times New Roman" w:hAnsi="Times New Roman" w:cs="Times New Roman"/>
          <w:sz w:val="28"/>
        </w:rPr>
        <w:t>Согласно ч. 1 ст. 67 ТК РФ 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работодателя.</w:t>
      </w:r>
    </w:p>
    <w:p w:rsidR="00E87397" w:rsidRDefault="00E87397" w:rsidP="00E87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7397">
        <w:rPr>
          <w:rFonts w:ascii="Times New Roman" w:hAnsi="Times New Roman" w:cs="Times New Roman"/>
          <w:sz w:val="28"/>
        </w:rPr>
        <w:t>Трудовой договор, не оформленный в письменной форме, считается заключенным, если работник приступил к работе с ведома или по поручению работодателя или его уполномоченного на это представителя.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работе, а если отношения, связанные с использованием личного труда, возникли на основании гражданско-правового договора, но впоследствии были признаны трудовыми отношениями, - не позднее трех рабочих дней со дня признания этих отношений трудовыми отношениями, если иное не установлено судом (ч. 2 ст. 67 ТК РФ).</w:t>
      </w:r>
    </w:p>
    <w:p w:rsidR="00035234" w:rsidRPr="00E87397" w:rsidRDefault="00796556" w:rsidP="00E87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не оформление письменного трудового договора с работником предусмотрена административная ответственность по ч. 4 ст. 5.27 КоАП РФ. Нарушение данной нор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мы </w:t>
      </w:r>
      <w:r w:rsidRPr="00796556">
        <w:rPr>
          <w:rFonts w:ascii="Times New Roman" w:hAnsi="Times New Roman" w:cs="Times New Roman"/>
          <w:sz w:val="28"/>
        </w:rPr>
        <w:t>влечет наложение административного штрафа на должностных лиц в размере от десяти тысяч до двадцати тысяч рублей; на лиц, осуществляющих предпринимательскую деятельность без образования юридического лица, - от пяти тысяч до десяти тысяч рублей; на юридических лиц - от пятидесяти тысяч до ста тысяч рублей.</w:t>
      </w:r>
    </w:p>
    <w:p w:rsidR="00086AAD" w:rsidRDefault="00086AAD" w:rsidP="00B018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01848" w:rsidRDefault="00B01848" w:rsidP="00B018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Помощник городского прокурор </w:t>
      </w:r>
    </w:p>
    <w:p w:rsidR="00B01848" w:rsidRDefault="00B01848" w:rsidP="00B018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01848" w:rsidRDefault="00B01848" w:rsidP="00B018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юрист 3 класса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С.В. Елькин </w:t>
      </w:r>
    </w:p>
    <w:p w:rsidR="0045157B" w:rsidRPr="007708A5" w:rsidRDefault="0045157B" w:rsidP="00C062C3">
      <w:pPr>
        <w:ind w:firstLine="709"/>
        <w:jc w:val="both"/>
        <w:rPr>
          <w:rFonts w:ascii="Times New Roman" w:hAnsi="Times New Roman" w:cs="Times New Roman"/>
          <w:sz w:val="28"/>
        </w:rPr>
      </w:pPr>
    </w:p>
    <w:sectPr w:rsidR="0045157B" w:rsidRPr="00770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53"/>
    <w:rsid w:val="00004517"/>
    <w:rsid w:val="00035234"/>
    <w:rsid w:val="00086AAD"/>
    <w:rsid w:val="001F4FCD"/>
    <w:rsid w:val="002438BD"/>
    <w:rsid w:val="002570A3"/>
    <w:rsid w:val="00263DEE"/>
    <w:rsid w:val="002D0BD8"/>
    <w:rsid w:val="002F3BDC"/>
    <w:rsid w:val="003646DC"/>
    <w:rsid w:val="003F4F2A"/>
    <w:rsid w:val="003F6A07"/>
    <w:rsid w:val="00425F65"/>
    <w:rsid w:val="0045157B"/>
    <w:rsid w:val="004B3264"/>
    <w:rsid w:val="00527E9F"/>
    <w:rsid w:val="005E6BF1"/>
    <w:rsid w:val="006372DA"/>
    <w:rsid w:val="006414D8"/>
    <w:rsid w:val="0065736B"/>
    <w:rsid w:val="007024DF"/>
    <w:rsid w:val="00757CA7"/>
    <w:rsid w:val="007708A5"/>
    <w:rsid w:val="00777651"/>
    <w:rsid w:val="00791BF1"/>
    <w:rsid w:val="00796556"/>
    <w:rsid w:val="007D67F8"/>
    <w:rsid w:val="00807D7C"/>
    <w:rsid w:val="00824006"/>
    <w:rsid w:val="00890498"/>
    <w:rsid w:val="008A363B"/>
    <w:rsid w:val="00914666"/>
    <w:rsid w:val="00934D65"/>
    <w:rsid w:val="009D6A68"/>
    <w:rsid w:val="00A72C16"/>
    <w:rsid w:val="00A74018"/>
    <w:rsid w:val="00AA16AF"/>
    <w:rsid w:val="00AB0A35"/>
    <w:rsid w:val="00AB378A"/>
    <w:rsid w:val="00B01848"/>
    <w:rsid w:val="00BA07F3"/>
    <w:rsid w:val="00BD73E5"/>
    <w:rsid w:val="00C062C3"/>
    <w:rsid w:val="00C35E90"/>
    <w:rsid w:val="00CF24CE"/>
    <w:rsid w:val="00D7108D"/>
    <w:rsid w:val="00DC0953"/>
    <w:rsid w:val="00E61EAA"/>
    <w:rsid w:val="00E87397"/>
    <w:rsid w:val="00E92E1B"/>
    <w:rsid w:val="00F14964"/>
    <w:rsid w:val="00F8608B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45FD"/>
  <w15:chartTrackingRefBased/>
  <w15:docId w15:val="{E8E5769B-ABC1-4F5D-9E2E-354D86F0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4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D9C3F-FBCF-41EB-B93E-94A2F0974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Елькин Станислав Владимирович</dc:creator>
  <cp:keywords/>
  <dc:description/>
  <cp:lastModifiedBy>Кокорева Наталия Сергеевна</cp:lastModifiedBy>
  <cp:revision>81</cp:revision>
  <dcterms:created xsi:type="dcterms:W3CDTF">2021-11-10T08:51:00Z</dcterms:created>
  <dcterms:modified xsi:type="dcterms:W3CDTF">2022-01-17T15:55:00Z</dcterms:modified>
</cp:coreProperties>
</file>