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766D" w14:textId="1E717A18" w:rsidR="00692193" w:rsidRPr="00692193" w:rsidRDefault="00692193" w:rsidP="00692193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692193">
        <w:rPr>
          <w:b/>
          <w:color w:val="333333"/>
          <w:sz w:val="28"/>
          <w:szCs w:val="28"/>
        </w:rPr>
        <w:t>Новое в трудовом законодательстве</w:t>
      </w:r>
    </w:p>
    <w:p w14:paraId="4936FFBB" w14:textId="0E781CC5" w:rsidR="002127DA" w:rsidRPr="00692193" w:rsidRDefault="002127DA" w:rsidP="00692193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 xml:space="preserve">С 1 сентября 2022 года начнут действовать новые правила обучения по охране труда и проверки знания требований охраны труда, утвержденные Постановлением Правительства РФ от 24 декабря 2021 года № 2464 «О порядке обучения по охране труда и проверки знания требований охраны труда». Правила регулируют, в частности, особенности обучения по охране труда на </w:t>
      </w:r>
      <w:proofErr w:type="spellStart"/>
      <w:r w:rsidRPr="00692193">
        <w:rPr>
          <w:color w:val="333333"/>
          <w:sz w:val="28"/>
          <w:szCs w:val="28"/>
        </w:rPr>
        <w:t>микропредприятиях</w:t>
      </w:r>
      <w:proofErr w:type="spellEnd"/>
      <w:r w:rsidRPr="00692193">
        <w:rPr>
          <w:color w:val="333333"/>
          <w:sz w:val="28"/>
          <w:szCs w:val="28"/>
        </w:rPr>
        <w:t>.</w:t>
      </w:r>
    </w:p>
    <w:p w14:paraId="5DFD9581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Так, работодатели могут проводить обучение требованиям охраны труда, обучение по оказанию первой помощи пострадавшим, обучение по использованию (применению) средств индивидуальной защиты работников только в ходе проведения инструктажа по охране труда на рабочем месте.</w:t>
      </w:r>
    </w:p>
    <w:p w14:paraId="645D5745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работников, подлежащих обучению требованиям охраны труда, оказывающих услуги по обучению работодателей и работников вопросам охраны труда, с учетом среднесписочной численности и категории риска организации.</w:t>
      </w:r>
    </w:p>
    <w:p w14:paraId="6BE9D100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 xml:space="preserve">Проверка знания работником требований охраны труда на </w:t>
      </w:r>
      <w:proofErr w:type="spellStart"/>
      <w:r w:rsidRPr="00692193">
        <w:rPr>
          <w:color w:val="333333"/>
          <w:sz w:val="28"/>
          <w:szCs w:val="28"/>
        </w:rPr>
        <w:t>микропредприятии</w:t>
      </w:r>
      <w:proofErr w:type="spellEnd"/>
      <w:r w:rsidRPr="00692193">
        <w:rPr>
          <w:color w:val="333333"/>
          <w:sz w:val="28"/>
          <w:szCs w:val="28"/>
        </w:rPr>
        <w:t xml:space="preserve"> может осуществляться лицом, назначенным работодателем, без формирования комиссии по проверке знания требований охраны труда. При этом работодатели вправе совместить проведение с работником вводного инструктажа по охране труда и инструктажа по охране труда на рабочем месте.</w:t>
      </w:r>
    </w:p>
    <w:p w14:paraId="0403CC2A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труда.</w:t>
      </w:r>
    </w:p>
    <w:p w14:paraId="20BC0EBF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Все виды инструктажа по охране труда, за исключением целевого инструктажа по охране труда, проводимого по наряду-допуску, могут проводить специалисты служб охраны труда и иные уполномоченные работники, на которых приказом работодателя возложены обязанности по проведению инструктажа по охране труда.</w:t>
      </w:r>
    </w:p>
    <w:p w14:paraId="698E84A9" w14:textId="75E288E5" w:rsidR="002127DA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При отсутствии у работодателя службы охраны труда или специалиста по охране труда проводить указанные виды инструктажа может работодатель (лично), руководитель организации, другой уполномоченный работодателем работник либо организация или индивидуальный предприниматель, оказывающие услуги в области охраны труда, привлекаемые работодателем по гражданско-правовому договору.</w:t>
      </w:r>
    </w:p>
    <w:p w14:paraId="4D6C4A9D" w14:textId="5E651722" w:rsidR="00692193" w:rsidRPr="00823879" w:rsidRDefault="00E804BD" w:rsidP="006921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92193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5633EF2E" w14:textId="318A80B2" w:rsidR="006B3964" w:rsidRPr="00692193" w:rsidRDefault="00E804BD" w:rsidP="00E804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692193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Тихановский</w:t>
      </w:r>
      <w:bookmarkStart w:id="0" w:name="_GoBack"/>
      <w:bookmarkEnd w:id="0"/>
      <w:proofErr w:type="spellEnd"/>
    </w:p>
    <w:sectPr w:rsidR="006B3964" w:rsidRPr="00692193" w:rsidSect="006921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64"/>
    <w:rsid w:val="002127DA"/>
    <w:rsid w:val="00692193"/>
    <w:rsid w:val="006B3964"/>
    <w:rsid w:val="00E8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6A12"/>
  <w15:chartTrackingRefBased/>
  <w15:docId w15:val="{66298000-C58A-425A-85B9-C0A68EA5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2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4</cp:revision>
  <dcterms:created xsi:type="dcterms:W3CDTF">2022-06-26T15:03:00Z</dcterms:created>
  <dcterms:modified xsi:type="dcterms:W3CDTF">2023-04-20T13:25:00Z</dcterms:modified>
</cp:coreProperties>
</file>