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7BD7" w14:textId="77777777" w:rsidR="008E2E16" w:rsidRDefault="008F3E52" w:rsidP="008E2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E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Государство будет информировать граждан о возможности </w:t>
      </w:r>
    </w:p>
    <w:p w14:paraId="52A0EA3C" w14:textId="0B777465" w:rsidR="008F3E52" w:rsidRPr="008E2E16" w:rsidRDefault="008F3E52" w:rsidP="008E2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E16">
        <w:rPr>
          <w:rFonts w:ascii="Times New Roman" w:hAnsi="Times New Roman" w:cs="Times New Roman"/>
          <w:b/>
          <w:sz w:val="28"/>
          <w:szCs w:val="28"/>
          <w:lang w:eastAsia="ru-RU"/>
        </w:rPr>
        <w:t>получ</w:t>
      </w:r>
      <w:r w:rsidR="00BE7912">
        <w:rPr>
          <w:rFonts w:ascii="Times New Roman" w:hAnsi="Times New Roman" w:cs="Times New Roman"/>
          <w:b/>
          <w:sz w:val="28"/>
          <w:szCs w:val="28"/>
          <w:lang w:eastAsia="ru-RU"/>
        </w:rPr>
        <w:t>ения положенных льгот и пособий</w:t>
      </w:r>
    </w:p>
    <w:p w14:paraId="7F0AF5A8" w14:textId="77777777" w:rsidR="008E2E16" w:rsidRDefault="008E2E16" w:rsidP="008F3E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48C5F9" w14:textId="7981AE5C" w:rsidR="008F3E52" w:rsidRPr="008F3E52" w:rsidRDefault="008F3E52" w:rsidP="008E2E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28.05.2022 № 140-ФЗ внесены изменения в статью 6.9 Федерального закона «О государственной социальной помощи».</w:t>
      </w:r>
    </w:p>
    <w:p w14:paraId="36DFC197" w14:textId="77777777" w:rsidR="008F3E52" w:rsidRPr="008F3E52" w:rsidRDefault="008F3E52" w:rsidP="008E2E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указанными изменениями граждан будут информировать о мерах социальной поддержки (льготах и пособиях), на которые они могут рассчитывать в соответствии с их жизненной ситуацией. Гражданину выяснять информацию о мерах поддержки будет не нужно. Необходимые данные получат из Единой государственной информационной системы социального обеспечения. В свою очередь данная система содержит данные, обрабатываемые Пенсионным фондом России на основании информации, предоставляемой ФНС, МВД и </w:t>
      </w:r>
      <w:proofErr w:type="spellStart"/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Росреестром</w:t>
      </w:r>
      <w:proofErr w:type="spellEnd"/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112996B" w14:textId="00B8FFA4" w:rsidR="008F3E52" w:rsidRPr="008F3E52" w:rsidRDefault="008F3E52" w:rsidP="008E2E1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граждане получат более полную информацию обо всех льготах и выплатах. Для этого будут оценивать среднедушевой доход и имущественную обеспеченность - критерии которые необходимы, например</w:t>
      </w:r>
      <w:r w:rsidR="00BE79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назначении выплат на детей до трех лет, пособий с трех до семи. Раньше данная возможность отсутствовала.</w:t>
      </w:r>
    </w:p>
    <w:p w14:paraId="0194765E" w14:textId="77777777" w:rsidR="008F3E52" w:rsidRPr="008F3E52" w:rsidRDefault="008F3E52" w:rsidP="008F3E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3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08.06.2022.</w:t>
      </w:r>
    </w:p>
    <w:p w14:paraId="627F2025" w14:textId="3B98A5BA" w:rsidR="008E2E16" w:rsidRPr="00823879" w:rsidRDefault="008E2E16" w:rsidP="008E2E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BE7912"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42011DDB" w14:textId="02286CA5" w:rsidR="008E2E16" w:rsidRDefault="00BE7912" w:rsidP="008E2E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8E2E16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Облецов</w:t>
      </w:r>
      <w:proofErr w:type="spellEnd"/>
    </w:p>
    <w:p w14:paraId="60715883" w14:textId="77777777" w:rsidR="008E2E16" w:rsidRPr="00823879" w:rsidRDefault="008E2E16" w:rsidP="008E2E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65866D" w14:textId="77777777" w:rsidR="00E24B55" w:rsidRDefault="00E24B55"/>
    <w:sectPr w:rsidR="00E2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55"/>
    <w:rsid w:val="008E2E16"/>
    <w:rsid w:val="008F3E52"/>
    <w:rsid w:val="00BE7912"/>
    <w:rsid w:val="00E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6BD"/>
  <w15:chartTrackingRefBased/>
  <w15:docId w15:val="{29CA9525-9880-4A86-980C-7BD8AFEC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F3E52"/>
  </w:style>
  <w:style w:type="character" w:customStyle="1" w:styleId="feeds-pagenavigationtooltip">
    <w:name w:val="feeds-page__navigation_tooltip"/>
    <w:basedOn w:val="a0"/>
    <w:rsid w:val="008F3E52"/>
  </w:style>
  <w:style w:type="paragraph" w:styleId="a3">
    <w:name w:val="Normal (Web)"/>
    <w:basedOn w:val="a"/>
    <w:uiPriority w:val="99"/>
    <w:semiHidden/>
    <w:unhideWhenUsed/>
    <w:rsid w:val="008F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2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2022-06-26T15:18:00Z</dcterms:created>
  <dcterms:modified xsi:type="dcterms:W3CDTF">2023-04-20T17:13:00Z</dcterms:modified>
</cp:coreProperties>
</file>