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D653" w14:textId="77777777" w:rsidR="00F0797D" w:rsidRPr="0010246A" w:rsidRDefault="00F0797D" w:rsidP="0010246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246A">
        <w:rPr>
          <w:rFonts w:ascii="Times New Roman" w:hAnsi="Times New Roman" w:cs="Times New Roman"/>
          <w:b/>
          <w:sz w:val="28"/>
          <w:szCs w:val="28"/>
          <w:lang w:eastAsia="ru-RU"/>
        </w:rPr>
        <w:t>Решение о выборе управляющей организации отнесено к компетенции общего собрания собственников помещений в многоквартирном доме</w:t>
      </w:r>
    </w:p>
    <w:p w14:paraId="5465EE5E" w14:textId="77777777" w:rsidR="0010246A" w:rsidRDefault="0010246A" w:rsidP="00F0797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14:paraId="0F63D6FE" w14:textId="0BF86C78" w:rsidR="00F0797D" w:rsidRPr="00F0797D" w:rsidRDefault="00F0797D" w:rsidP="0010246A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797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11.06.2022 № 165-ФЗ внесены изменения в Жилищный кодекс РФ.</w:t>
      </w:r>
    </w:p>
    <w:p w14:paraId="043B8905" w14:textId="77777777" w:rsidR="00F0797D" w:rsidRPr="00F0797D" w:rsidRDefault="00F0797D" w:rsidP="0010246A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797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Принятие решения о выборе управляющей организации закреплено в перечне компетенций общего собрания собственников помещений в многоквартирном доме.</w:t>
      </w:r>
    </w:p>
    <w:p w14:paraId="7B0447E0" w14:textId="77777777" w:rsidR="00F0797D" w:rsidRPr="00F0797D" w:rsidRDefault="00F0797D" w:rsidP="0010246A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797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Также закреплена необходимость принятия решения более чем пятьюдесятью процентами голосов от общего числа голосов собственников помещений в многоквартирном доме в случае выбора способа управления таким домом и выбора управляющей организации.</w:t>
      </w:r>
    </w:p>
    <w:p w14:paraId="6E464C04" w14:textId="77777777" w:rsidR="00F0797D" w:rsidRPr="00F0797D" w:rsidRDefault="00F0797D" w:rsidP="0010246A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797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Кроме того, установлено, что компенсации расходов на оплату жилых помещений и коммунальных услуг гражданам могут перечисляться напрямую лицам, которые такие услуги предоставляют, например, управляющим и </w:t>
      </w:r>
      <w:proofErr w:type="spellStart"/>
      <w:r w:rsidRPr="00F0797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ресурсоснабжающим</w:t>
      </w:r>
      <w:proofErr w:type="spellEnd"/>
      <w:r w:rsidRPr="00F0797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организациям, операторам по обращению с ТКО, и прочее.</w:t>
      </w:r>
    </w:p>
    <w:p w14:paraId="19DF282C" w14:textId="03E5D5A8" w:rsidR="00F0797D" w:rsidRDefault="00F0797D" w:rsidP="0077416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F0797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Изменения вступ</w:t>
      </w:r>
      <w:r w:rsidR="0077416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или</w:t>
      </w:r>
      <w:r w:rsidRPr="00F0797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закон</w:t>
      </w:r>
      <w:r w:rsidR="00C4480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ную силу 1 сентября 2022 года</w:t>
      </w:r>
    </w:p>
    <w:p w14:paraId="0B88BC81" w14:textId="6813C936" w:rsidR="00C44801" w:rsidRPr="00823879" w:rsidRDefault="0077416D" w:rsidP="00C448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помощник Слободского</w:t>
      </w:r>
    </w:p>
    <w:p w14:paraId="6616177D" w14:textId="32E4E185" w:rsidR="00C44801" w:rsidRPr="00823879" w:rsidRDefault="0077416D" w:rsidP="007741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C44801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Д. Ю. Исупов</w:t>
      </w:r>
      <w:bookmarkStart w:id="0" w:name="_GoBack"/>
      <w:bookmarkEnd w:id="0"/>
    </w:p>
    <w:p w14:paraId="788FFCFC" w14:textId="77777777" w:rsidR="00C44801" w:rsidRPr="00823879" w:rsidRDefault="00C44801" w:rsidP="00C44801">
      <w:pPr>
        <w:rPr>
          <w:rFonts w:ascii="Times New Roman" w:hAnsi="Times New Roman" w:cs="Times New Roman"/>
          <w:sz w:val="28"/>
          <w:szCs w:val="28"/>
        </w:rPr>
      </w:pPr>
    </w:p>
    <w:p w14:paraId="58B0A3CC" w14:textId="77777777" w:rsidR="00C44801" w:rsidRPr="00F0797D" w:rsidRDefault="00C44801" w:rsidP="00F0797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14:paraId="55250B17" w14:textId="77777777" w:rsidR="0027467B" w:rsidRDefault="0027467B"/>
    <w:sectPr w:rsidR="0027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7B"/>
    <w:rsid w:val="0010246A"/>
    <w:rsid w:val="0027467B"/>
    <w:rsid w:val="0077416D"/>
    <w:rsid w:val="00C44801"/>
    <w:rsid w:val="00F0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9015"/>
  <w15:chartTrackingRefBased/>
  <w15:docId w15:val="{0AF8BA3E-079E-4B4B-BB52-09F395A5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0797D"/>
  </w:style>
  <w:style w:type="character" w:customStyle="1" w:styleId="feeds-pagenavigationtooltip">
    <w:name w:val="feeds-page__navigation_tooltip"/>
    <w:basedOn w:val="a0"/>
    <w:rsid w:val="00F0797D"/>
  </w:style>
  <w:style w:type="paragraph" w:styleId="a3">
    <w:name w:val="Normal (Web)"/>
    <w:basedOn w:val="a"/>
    <w:uiPriority w:val="99"/>
    <w:semiHidden/>
    <w:unhideWhenUsed/>
    <w:rsid w:val="00F0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1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5</cp:revision>
  <dcterms:created xsi:type="dcterms:W3CDTF">2022-06-26T14:56:00Z</dcterms:created>
  <dcterms:modified xsi:type="dcterms:W3CDTF">2023-04-20T17:00:00Z</dcterms:modified>
</cp:coreProperties>
</file>